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7A" w:rsidRDefault="00B2567A" w:rsidP="00016A23">
      <w:pPr>
        <w:tabs>
          <w:tab w:val="left" w:pos="8222"/>
        </w:tabs>
        <w:autoSpaceDE w:val="0"/>
        <w:autoSpaceDN w:val="0"/>
        <w:adjustRightInd w:val="0"/>
        <w:ind w:left="5954" w:right="1701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</w:t>
      </w:r>
      <w:r w:rsidR="009A0992">
        <w:rPr>
          <w:sz w:val="26"/>
          <w:szCs w:val="26"/>
        </w:rPr>
        <w:t xml:space="preserve"> </w:t>
      </w:r>
      <w:r w:rsidR="00830299">
        <w:rPr>
          <w:sz w:val="26"/>
          <w:szCs w:val="26"/>
        </w:rPr>
        <w:t>№</w:t>
      </w:r>
      <w:r w:rsidR="001B6A84">
        <w:rPr>
          <w:sz w:val="26"/>
          <w:szCs w:val="26"/>
        </w:rPr>
        <w:t>3</w:t>
      </w:r>
    </w:p>
    <w:p w:rsidR="001B6A84" w:rsidRDefault="001B6A84" w:rsidP="00016A23">
      <w:pPr>
        <w:tabs>
          <w:tab w:val="left" w:pos="8222"/>
        </w:tabs>
        <w:autoSpaceDE w:val="0"/>
        <w:autoSpaceDN w:val="0"/>
        <w:adjustRightInd w:val="0"/>
        <w:ind w:left="5954" w:right="1701"/>
        <w:jc w:val="right"/>
        <w:rPr>
          <w:sz w:val="26"/>
          <w:szCs w:val="26"/>
        </w:rPr>
      </w:pPr>
    </w:p>
    <w:p w:rsidR="0057454F" w:rsidRDefault="0057454F" w:rsidP="0057454F">
      <w:pPr>
        <w:ind w:left="5103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="00016A23">
        <w:rPr>
          <w:szCs w:val="28"/>
        </w:rPr>
        <w:t xml:space="preserve">к </w:t>
      </w:r>
      <w:r w:rsidR="003618CB">
        <w:rPr>
          <w:szCs w:val="28"/>
        </w:rPr>
        <w:t xml:space="preserve">Методике оценке эффективности </w:t>
      </w:r>
    </w:p>
    <w:p w:rsidR="0057454F" w:rsidRDefault="0057454F" w:rsidP="0057454F">
      <w:pPr>
        <w:ind w:left="5103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</w:t>
      </w:r>
      <w:r w:rsidR="003618CB">
        <w:rPr>
          <w:szCs w:val="28"/>
        </w:rPr>
        <w:t xml:space="preserve">использования средств бюджета </w:t>
      </w:r>
    </w:p>
    <w:p w:rsidR="0057454F" w:rsidRDefault="0057454F" w:rsidP="0057454F">
      <w:pPr>
        <w:ind w:left="5103"/>
        <w:jc w:val="right"/>
        <w:rPr>
          <w:szCs w:val="28"/>
        </w:rPr>
      </w:pPr>
      <w:r>
        <w:rPr>
          <w:szCs w:val="28"/>
        </w:rPr>
        <w:t xml:space="preserve">  </w:t>
      </w:r>
      <w:r w:rsidR="003618CB">
        <w:rPr>
          <w:szCs w:val="28"/>
        </w:rPr>
        <w:t xml:space="preserve">Темрюкского городского поселения </w:t>
      </w:r>
    </w:p>
    <w:p w:rsidR="0057454F" w:rsidRDefault="0057454F" w:rsidP="0057454F">
      <w:pPr>
        <w:ind w:left="5103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</w:t>
      </w:r>
      <w:r w:rsidR="00016A23" w:rsidRPr="00016A23">
        <w:rPr>
          <w:szCs w:val="28"/>
        </w:rPr>
        <w:t xml:space="preserve"> Темрюкского района</w:t>
      </w:r>
      <w:r w:rsidR="003618CB">
        <w:rPr>
          <w:szCs w:val="28"/>
        </w:rPr>
        <w:t xml:space="preserve">, </w:t>
      </w:r>
    </w:p>
    <w:p w:rsidR="0057454F" w:rsidRDefault="0057454F" w:rsidP="0057454F">
      <w:pPr>
        <w:ind w:left="5103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</w:t>
      </w:r>
      <w:r w:rsidR="003618CB">
        <w:rPr>
          <w:szCs w:val="28"/>
        </w:rPr>
        <w:t>направляемых</w:t>
      </w:r>
      <w:r>
        <w:rPr>
          <w:szCs w:val="28"/>
        </w:rPr>
        <w:t xml:space="preserve"> </w:t>
      </w:r>
    </w:p>
    <w:p w:rsidR="00016A23" w:rsidRPr="00016A23" w:rsidRDefault="0057454F" w:rsidP="0057454F">
      <w:pPr>
        <w:ind w:left="5103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</w:t>
      </w:r>
      <w:r w:rsidR="003618CB">
        <w:rPr>
          <w:szCs w:val="28"/>
        </w:rPr>
        <w:t>на капитальные вложения</w:t>
      </w:r>
      <w:r w:rsidR="00016A23" w:rsidRPr="00016A23">
        <w:rPr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220"/>
      </w:tblGrid>
      <w:tr w:rsidR="00830299" w:rsidRPr="00830299" w:rsidTr="00CE4DE4">
        <w:tc>
          <w:tcPr>
            <w:tcW w:w="10220" w:type="dxa"/>
            <w:tcBorders>
              <w:top w:val="nil"/>
              <w:left w:val="nil"/>
              <w:bottom w:val="nil"/>
              <w:right w:val="nil"/>
            </w:tcBorders>
          </w:tcPr>
          <w:p w:rsidR="00830299" w:rsidRPr="00830299" w:rsidRDefault="00830299" w:rsidP="0057454F"/>
        </w:tc>
      </w:tr>
    </w:tbl>
    <w:p w:rsidR="00D008E9" w:rsidRPr="00830299" w:rsidRDefault="00D008E9" w:rsidP="00830299"/>
    <w:p w:rsidR="00B2567A" w:rsidRPr="00B43934" w:rsidRDefault="00B2567A" w:rsidP="005E0C76">
      <w:pPr>
        <w:spacing w:line="240" w:lineRule="exact"/>
        <w:jc w:val="both"/>
        <w:rPr>
          <w:sz w:val="28"/>
          <w:szCs w:val="28"/>
        </w:rPr>
      </w:pPr>
    </w:p>
    <w:p w:rsidR="004D1FA3" w:rsidRDefault="004D1FA3" w:rsidP="0057454F">
      <w:pPr>
        <w:ind w:right="-1"/>
        <w:rPr>
          <w:sz w:val="28"/>
          <w:szCs w:val="28"/>
        </w:rPr>
      </w:pPr>
    </w:p>
    <w:p w:rsidR="004D1FA3" w:rsidRPr="006179FB" w:rsidRDefault="004D1FA3" w:rsidP="0057454F">
      <w:pPr>
        <w:ind w:right="-1"/>
      </w:pPr>
    </w:p>
    <w:p w:rsidR="001B6A84" w:rsidRPr="00124D63" w:rsidRDefault="001B6A84" w:rsidP="001B6A84">
      <w:pPr>
        <w:pStyle w:val="1"/>
        <w:rPr>
          <w:rFonts w:ascii="Times New Roman" w:hAnsi="Times New Roman" w:cs="Times New Roman"/>
          <w:sz w:val="28"/>
          <w:szCs w:val="28"/>
        </w:rPr>
      </w:pPr>
      <w:r w:rsidRPr="00124D63">
        <w:rPr>
          <w:rFonts w:ascii="Times New Roman" w:hAnsi="Times New Roman" w:cs="Times New Roman"/>
          <w:sz w:val="28"/>
          <w:szCs w:val="28"/>
        </w:rPr>
        <w:t>Рекомендуемые количественные показатели,</w:t>
      </w:r>
      <w:r w:rsidRPr="00124D63">
        <w:rPr>
          <w:rFonts w:ascii="Times New Roman" w:hAnsi="Times New Roman" w:cs="Times New Roman"/>
          <w:sz w:val="28"/>
          <w:szCs w:val="28"/>
        </w:rPr>
        <w:br/>
        <w:t>характеризующие цель и результаты реализации инвестиционного проекта</w:t>
      </w:r>
    </w:p>
    <w:p w:rsidR="001B6A84" w:rsidRPr="00124D63" w:rsidRDefault="001B6A84" w:rsidP="0057454F">
      <w:pPr>
        <w:ind w:right="-1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4"/>
        <w:gridCol w:w="3773"/>
        <w:gridCol w:w="5706"/>
      </w:tblGrid>
      <w:tr w:rsidR="001B6A84" w:rsidRPr="00124D63" w:rsidTr="00DF49E9">
        <w:tc>
          <w:tcPr>
            <w:tcW w:w="322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Объект капитального строительства</w:t>
            </w:r>
          </w:p>
        </w:tc>
        <w:tc>
          <w:tcPr>
            <w:tcW w:w="9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Количественный показатель</w:t>
            </w:r>
          </w:p>
        </w:tc>
      </w:tr>
      <w:tr w:rsidR="001B6A84" w:rsidRPr="00124D63" w:rsidTr="00DF49E9">
        <w:tc>
          <w:tcPr>
            <w:tcW w:w="32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характеризующий прямые (непосредственные) результаты проекта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характеризующий конечные результаты проекта</w:t>
            </w:r>
          </w:p>
        </w:tc>
      </w:tr>
      <w:tr w:rsidR="001B6A84" w:rsidRPr="00124D63" w:rsidTr="00DF49E9">
        <w:tc>
          <w:tcPr>
            <w:tcW w:w="3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6A84" w:rsidRPr="00124D63" w:rsidTr="00DF49E9">
        <w:tc>
          <w:tcPr>
            <w:tcW w:w="127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6A84" w:rsidRPr="00124D63" w:rsidRDefault="001B6A84" w:rsidP="006179FB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1. Строительство (реконструкция) объектов  культуры и спорта</w:t>
            </w:r>
          </w:p>
        </w:tc>
      </w:tr>
      <w:tr w:rsidR="001B6A84" w:rsidRPr="00124D63" w:rsidTr="00DF49E9">
        <w:tc>
          <w:tcPr>
            <w:tcW w:w="3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Учреждения культуры (театры, музеи, библиотеки и другое)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мощность объекта: количество мест, количество посетителей в день; для библиотек - количество единиц библиотечного фонда;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общая площадь здания, кв. метров;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 строительный объем, куб. метров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количество создаваемых (сохраняемых) рабочих мест, единицы;</w:t>
            </w:r>
          </w:p>
          <w:p w:rsidR="001B6A84" w:rsidRPr="00124D63" w:rsidRDefault="001B6A84" w:rsidP="00B778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рост обеспеченности</w:t>
            </w:r>
            <w:r w:rsidR="00B7789E" w:rsidRPr="00124D63">
              <w:rPr>
                <w:rFonts w:ascii="Times New Roman" w:hAnsi="Times New Roman" w:cs="Times New Roman"/>
                <w:sz w:val="28"/>
                <w:szCs w:val="28"/>
              </w:rPr>
              <w:t xml:space="preserve">  Темрюкского городского поселения  Темрюкского района </w:t>
            </w: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 xml:space="preserve"> местами в учреждениях культуры, в процентах к уровню обеспеченности до реализации проекта</w:t>
            </w:r>
          </w:p>
        </w:tc>
      </w:tr>
      <w:tr w:rsidR="001B6A84" w:rsidRPr="00124D63" w:rsidTr="00DF49E9">
        <w:tc>
          <w:tcPr>
            <w:tcW w:w="3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Объекты физической культуры и спорта (стадионы, спортивные центры, ледовые арены, плавательные бассейны и другие спортивные сооружения)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мощность объекта: пропускная способность спортивных сооружений, количество мест, тыс. человек;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общая площадь здания, кв. метров;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3) строительный объем, куб. метров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количество создаваемых (сохраняемых) рабочих мест, единицы;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 xml:space="preserve">2) рост обеспеченности </w:t>
            </w:r>
            <w:r w:rsidR="00B7789E" w:rsidRPr="00124D63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 Темрюкского района  </w:t>
            </w: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объектами физической культуры и спорта, рост количества мест в процентах к уровню обеспеченности до реализации проекта</w:t>
            </w:r>
          </w:p>
        </w:tc>
      </w:tr>
      <w:tr w:rsidR="001B6A84" w:rsidRPr="00124D63" w:rsidTr="00DF49E9">
        <w:tc>
          <w:tcPr>
            <w:tcW w:w="127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2. Строительство (реконструкция) общественных зданий и жилых помещений</w:t>
            </w:r>
          </w:p>
        </w:tc>
      </w:tr>
      <w:tr w:rsidR="001B6A84" w:rsidRPr="00124D63" w:rsidTr="00DF49E9">
        <w:tc>
          <w:tcPr>
            <w:tcW w:w="3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Жилые дома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общая площадь объекта, кв. метров;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полезная жилая площадь объекта, кв. метров;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3) количество квартир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B778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очередников на улучшение жилищных условий в </w:t>
            </w:r>
            <w:r w:rsidR="00B7789E" w:rsidRPr="00124D63">
              <w:rPr>
                <w:rFonts w:ascii="Times New Roman" w:hAnsi="Times New Roman" w:cs="Times New Roman"/>
                <w:sz w:val="28"/>
                <w:szCs w:val="28"/>
              </w:rPr>
              <w:t>Темрюкском  городском поселении  Темрюкского района</w:t>
            </w: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, в процентах к количеству очередников до реализации проекта</w:t>
            </w:r>
          </w:p>
        </w:tc>
      </w:tr>
      <w:tr w:rsidR="001B6A84" w:rsidRPr="00124D63" w:rsidTr="00DF49E9">
        <w:tc>
          <w:tcPr>
            <w:tcW w:w="3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Административные здания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общая площадь объекта, кв. метров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полезная и служебная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площадь объекта, кв. метров;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3) строительный объем куб. метров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обеспечение комфортных условий труда работников, кв. метров общей (полезной, служебной) площади здания на одного работника</w:t>
            </w:r>
          </w:p>
        </w:tc>
      </w:tr>
      <w:tr w:rsidR="001B6A84" w:rsidRPr="00124D63" w:rsidTr="00DF49E9">
        <w:tc>
          <w:tcPr>
            <w:tcW w:w="127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3. Строительство (реконструкция) объектов коммунальной инфраструктуры и охраны окружающей среды</w:t>
            </w:r>
          </w:p>
        </w:tc>
      </w:tr>
      <w:tr w:rsidR="001B6A84" w:rsidRPr="00124D63" w:rsidTr="00DF49E9">
        <w:tc>
          <w:tcPr>
            <w:tcW w:w="3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 xml:space="preserve">Очистные сооружения </w:t>
            </w: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(для защиты водных ресурсов и воздушного бассейна от бытовых техногенных загрязнений)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мощность объекта: объем </w:t>
            </w: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переработки очищаемого ресурса, куб. метров (тонн), в сутки (год)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количество создаваемых (сохраняемых) </w:t>
            </w: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рабочих мест, единицы;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сокращение концентрации вредных веществ в сбросах (выбросах), в процентах к их концентрации до реализации проекта;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3) соответствие концентрации вредных веществ предельно допустимой концентрации</w:t>
            </w:r>
          </w:p>
        </w:tc>
      </w:tr>
      <w:tr w:rsidR="001B6A84" w:rsidRPr="00124D63" w:rsidTr="00DF49E9">
        <w:tc>
          <w:tcPr>
            <w:tcW w:w="3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Береговые сооружения для защиты от наводнений, противооползневые сооружения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общая площадь (объем) объекта, кв. метров (куб. метров);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иные размерные характеристики объекта в соответствующих единицах измерения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общая площадь защищаемой от наводнения (оползня) береговой зоны, тыс. кв. метров;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предотвращенный экономический ущерб (по данным экономического ущерба от последнего наводнения, оползня), млн. рублей</w:t>
            </w:r>
          </w:p>
        </w:tc>
      </w:tr>
      <w:tr w:rsidR="001B6A84" w:rsidRPr="00124D63" w:rsidTr="00DF49E9">
        <w:tc>
          <w:tcPr>
            <w:tcW w:w="3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Мелиорация и реконструкция земель сельскохозяйственного назначения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общая площадь мелиорируемых и реконструируемых земель, гектары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количество создаваемых (сохраняемых) рабочих мест, единицы;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предотвращение выбытия из сельскохозяйственного оборота сельхозугодий, гектары;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3) прирост сельскохозяйственной продукции в результате проведенных мероприятий, тонн</w:t>
            </w:r>
          </w:p>
        </w:tc>
      </w:tr>
      <w:tr w:rsidR="001B6A84" w:rsidRPr="00124D63" w:rsidTr="00DF49E9">
        <w:tc>
          <w:tcPr>
            <w:tcW w:w="3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Объекты коммунальной инфраструктуры (объекты водоснабжения, водоотведения, тепло-, газо- и электроснабжения)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мощность объекта в соответствующих натуральных единицах измерения;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 xml:space="preserve">2) размерные и иные характеристики объекта (газопровода-отвода - км, </w:t>
            </w: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давление; электрических сетей - км, напряжение и другое)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количество создаваемых (сохраняемых) рабочих мест;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увеличение количества населенных пунктов, имеющих водопровод и канализацию, единицы;</w:t>
            </w:r>
          </w:p>
          <w:p w:rsidR="001B6A84" w:rsidRPr="00124D63" w:rsidRDefault="001B6A84" w:rsidP="00B778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 xml:space="preserve">3) увеличение уровня газификации </w:t>
            </w:r>
            <w:r w:rsidR="00B7789E" w:rsidRPr="00124D63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 </w:t>
            </w:r>
            <w:r w:rsidR="00B7789E"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Темрюкского района</w:t>
            </w: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, в процентах к уровню газификации до начала реализации проекта</w:t>
            </w:r>
          </w:p>
        </w:tc>
      </w:tr>
      <w:tr w:rsidR="001B6A84" w:rsidRPr="00124D63" w:rsidTr="00DF49E9">
        <w:tc>
          <w:tcPr>
            <w:tcW w:w="127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Строительство (реконструкция) производственных объектов</w:t>
            </w:r>
          </w:p>
        </w:tc>
      </w:tr>
      <w:tr w:rsidR="001B6A84" w:rsidRPr="00124D63" w:rsidTr="00DF49E9">
        <w:tc>
          <w:tcPr>
            <w:tcW w:w="3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Производственные объекты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мощность объекта, в соответствующих натуральных единицах измерения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количество создаваемых (сохраняемых) рабочих мест, единицы;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конечные результаты с учетом проекта (например, повышение доли конкурентоспособной продукции (услуг) в общем объеме производства, в процентах)</w:t>
            </w:r>
          </w:p>
        </w:tc>
      </w:tr>
      <w:tr w:rsidR="001B6A84" w:rsidRPr="00124D63" w:rsidTr="00DF49E9">
        <w:tc>
          <w:tcPr>
            <w:tcW w:w="127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6A84" w:rsidRPr="00124D63" w:rsidRDefault="00B7789E" w:rsidP="002910E9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6A84" w:rsidRPr="00124D63">
              <w:rPr>
                <w:rFonts w:ascii="Times New Roman" w:hAnsi="Times New Roman" w:cs="Times New Roman"/>
                <w:sz w:val="28"/>
                <w:szCs w:val="28"/>
              </w:rPr>
              <w:t>. Строительство (реконструкция) объектов транспортной инфраструктуры</w:t>
            </w:r>
          </w:p>
        </w:tc>
      </w:tr>
      <w:tr w:rsidR="001B6A84" w:rsidRPr="00124D63" w:rsidTr="00DF49E9">
        <w:tc>
          <w:tcPr>
            <w:tcW w:w="3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2910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Пути сообщения общего пользования (автомобильные дороги с твердым покрытием; магистральные трубопроводы)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эксплуатационная длина путей сообщения общего пользования, км;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иные размерные характеристики объекта в соответствующих единицах измерения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количество создаваемых (сохраняемых) рабочих мест, единицы;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объем (увеличение объема): грузооборота транспорта общего пользования, тонно-км в год; пассажирооборота  автобусного и другого транспорта, пассажиро-км в год;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3) сокращение времени пребывания грузов, пассажиров в пути, процентов;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4) увеличение доли населенных пунктов, связанных дорогами с твердым покрытием с сетью путей сообщения общего пользования</w:t>
            </w:r>
          </w:p>
        </w:tc>
      </w:tr>
      <w:tr w:rsidR="001B6A84" w:rsidRPr="00124D63" w:rsidTr="00DF49E9">
        <w:tc>
          <w:tcPr>
            <w:tcW w:w="3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Мосты, тоннели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1) общая площадь объекта, кв. метров;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2) эксплуатационная длина объекта, км;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 xml:space="preserve">3) иные размерные </w:t>
            </w: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характеристики объекта в соответствующих единицах измерения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объем (увеличение объема) грузооборота транспорта общего пользования, тонн-км в год;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 xml:space="preserve">2) объем (увеличение объема) пассажирооборота железнодорожного, </w:t>
            </w:r>
            <w:r w:rsidRPr="00124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автобусного и другого транспорта, пассажиро-км в год;</w:t>
            </w:r>
          </w:p>
          <w:p w:rsidR="001B6A84" w:rsidRPr="00124D63" w:rsidRDefault="001B6A84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24D63">
              <w:rPr>
                <w:rFonts w:ascii="Times New Roman" w:hAnsi="Times New Roman" w:cs="Times New Roman"/>
                <w:sz w:val="28"/>
                <w:szCs w:val="28"/>
              </w:rPr>
              <w:t>3) сокращение времени пребывания грузов, пассажиров в пути, процентов</w:t>
            </w:r>
          </w:p>
        </w:tc>
      </w:tr>
    </w:tbl>
    <w:p w:rsidR="001B6A84" w:rsidRPr="00124D63" w:rsidRDefault="001B6A84" w:rsidP="0057454F">
      <w:pPr>
        <w:ind w:right="-1"/>
        <w:rPr>
          <w:sz w:val="28"/>
          <w:szCs w:val="28"/>
        </w:rPr>
      </w:pPr>
    </w:p>
    <w:p w:rsidR="001B6A84" w:rsidRPr="00124D63" w:rsidRDefault="001B6A84" w:rsidP="0057454F">
      <w:pPr>
        <w:ind w:right="-1"/>
        <w:rPr>
          <w:sz w:val="28"/>
          <w:szCs w:val="28"/>
        </w:rPr>
      </w:pPr>
    </w:p>
    <w:p w:rsidR="001B6A84" w:rsidRPr="00124D63" w:rsidRDefault="001B6A84" w:rsidP="0057454F">
      <w:pPr>
        <w:ind w:right="-1"/>
        <w:rPr>
          <w:sz w:val="28"/>
          <w:szCs w:val="28"/>
        </w:rPr>
      </w:pPr>
    </w:p>
    <w:p w:rsidR="002910E9" w:rsidRPr="00124D63" w:rsidRDefault="002910E9" w:rsidP="0057454F">
      <w:pPr>
        <w:ind w:right="-1"/>
        <w:rPr>
          <w:sz w:val="28"/>
          <w:szCs w:val="28"/>
        </w:rPr>
      </w:pPr>
      <w:r w:rsidRPr="00124D63">
        <w:rPr>
          <w:sz w:val="28"/>
          <w:szCs w:val="28"/>
        </w:rPr>
        <w:t xml:space="preserve">Заместитель главы </w:t>
      </w:r>
    </w:p>
    <w:p w:rsidR="0057454F" w:rsidRPr="00124D63" w:rsidRDefault="0057454F" w:rsidP="0057454F">
      <w:pPr>
        <w:ind w:right="-1"/>
        <w:rPr>
          <w:sz w:val="28"/>
          <w:szCs w:val="28"/>
        </w:rPr>
      </w:pPr>
      <w:r w:rsidRPr="00124D63">
        <w:rPr>
          <w:sz w:val="28"/>
          <w:szCs w:val="28"/>
        </w:rPr>
        <w:t>Темрюкского городского поселения</w:t>
      </w:r>
    </w:p>
    <w:p w:rsidR="0057454F" w:rsidRPr="00124D63" w:rsidRDefault="0057454F" w:rsidP="0057454F">
      <w:pPr>
        <w:ind w:right="-1"/>
        <w:rPr>
          <w:sz w:val="28"/>
          <w:szCs w:val="28"/>
        </w:rPr>
      </w:pPr>
      <w:r w:rsidRPr="00124D63">
        <w:rPr>
          <w:sz w:val="28"/>
          <w:szCs w:val="28"/>
        </w:rPr>
        <w:t xml:space="preserve">Темрюкского района                                                                                                   </w:t>
      </w:r>
      <w:r w:rsidR="001B6A84" w:rsidRPr="00124D63">
        <w:rPr>
          <w:sz w:val="28"/>
          <w:szCs w:val="28"/>
        </w:rPr>
        <w:t xml:space="preserve">              </w:t>
      </w:r>
      <w:r w:rsidR="002910E9" w:rsidRPr="00124D63">
        <w:rPr>
          <w:sz w:val="28"/>
          <w:szCs w:val="28"/>
        </w:rPr>
        <w:t xml:space="preserve">                               </w:t>
      </w:r>
      <w:r w:rsidR="001B6A84" w:rsidRPr="00124D63">
        <w:rPr>
          <w:sz w:val="28"/>
          <w:szCs w:val="28"/>
        </w:rPr>
        <w:t xml:space="preserve">   </w:t>
      </w:r>
      <w:r w:rsidRPr="00124D63">
        <w:rPr>
          <w:sz w:val="28"/>
          <w:szCs w:val="28"/>
        </w:rPr>
        <w:t xml:space="preserve"> </w:t>
      </w:r>
      <w:r w:rsidR="002910E9" w:rsidRPr="00124D63">
        <w:rPr>
          <w:sz w:val="28"/>
          <w:szCs w:val="28"/>
        </w:rPr>
        <w:t>А</w:t>
      </w:r>
      <w:r w:rsidRPr="00124D63">
        <w:rPr>
          <w:sz w:val="28"/>
          <w:szCs w:val="28"/>
        </w:rPr>
        <w:t xml:space="preserve">.В. </w:t>
      </w:r>
      <w:r w:rsidR="002910E9" w:rsidRPr="00124D63">
        <w:rPr>
          <w:sz w:val="28"/>
          <w:szCs w:val="28"/>
        </w:rPr>
        <w:t xml:space="preserve"> Румянцева</w:t>
      </w:r>
      <w:r w:rsidRPr="00124D63">
        <w:rPr>
          <w:sz w:val="28"/>
          <w:szCs w:val="28"/>
        </w:rPr>
        <w:t xml:space="preserve"> </w:t>
      </w:r>
    </w:p>
    <w:p w:rsidR="00B2567A" w:rsidRPr="00124D63" w:rsidRDefault="00B2567A" w:rsidP="005E0C76">
      <w:pPr>
        <w:spacing w:line="240" w:lineRule="exact"/>
        <w:jc w:val="both"/>
        <w:rPr>
          <w:sz w:val="28"/>
          <w:szCs w:val="28"/>
        </w:rPr>
      </w:pPr>
    </w:p>
    <w:sectPr w:rsidR="00B2567A" w:rsidRPr="00124D63" w:rsidSect="0099409E">
      <w:headerReference w:type="default" r:id="rId7"/>
      <w:pgSz w:w="16838" w:h="11906" w:orient="landscape" w:code="9"/>
      <w:pgMar w:top="709" w:right="709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331" w:rsidRDefault="00551331" w:rsidP="006179FB">
      <w:r>
        <w:separator/>
      </w:r>
    </w:p>
  </w:endnote>
  <w:endnote w:type="continuationSeparator" w:id="1">
    <w:p w:rsidR="00551331" w:rsidRDefault="00551331" w:rsidP="00617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331" w:rsidRDefault="00551331" w:rsidP="006179FB">
      <w:r>
        <w:separator/>
      </w:r>
    </w:p>
  </w:footnote>
  <w:footnote w:type="continuationSeparator" w:id="1">
    <w:p w:rsidR="00551331" w:rsidRDefault="00551331" w:rsidP="00617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152"/>
      <w:docPartObj>
        <w:docPartGallery w:val="Page Numbers (Top of Page)"/>
        <w:docPartUnique/>
      </w:docPartObj>
    </w:sdtPr>
    <w:sdtContent>
      <w:p w:rsidR="0099409E" w:rsidRDefault="0099409E">
        <w:pPr>
          <w:pStyle w:val="a8"/>
          <w:jc w:val="center"/>
        </w:pPr>
        <w:fldSimple w:instr=" PAGE   \* MERGEFORMAT ">
          <w:r w:rsidR="00812DB1">
            <w:rPr>
              <w:noProof/>
            </w:rPr>
            <w:t>4</w:t>
          </w:r>
        </w:fldSimple>
      </w:p>
    </w:sdtContent>
  </w:sdt>
  <w:p w:rsidR="006179FB" w:rsidRDefault="006179F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5373"/>
    <w:multiLevelType w:val="hybridMultilevel"/>
    <w:tmpl w:val="6218A8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1FA58B3"/>
    <w:multiLevelType w:val="hybridMultilevel"/>
    <w:tmpl w:val="81643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41E0B"/>
    <w:multiLevelType w:val="hybridMultilevel"/>
    <w:tmpl w:val="90AEE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91E2F"/>
    <w:multiLevelType w:val="hybridMultilevel"/>
    <w:tmpl w:val="6FD0F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15A4D"/>
    <w:multiLevelType w:val="multilevel"/>
    <w:tmpl w:val="2EFE116C"/>
    <w:lvl w:ilvl="0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66C14334"/>
    <w:multiLevelType w:val="multilevel"/>
    <w:tmpl w:val="D81419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68" w:hanging="2160"/>
      </w:pPr>
      <w:rPr>
        <w:rFonts w:hint="default"/>
      </w:rPr>
    </w:lvl>
  </w:abstractNum>
  <w:abstractNum w:abstractNumId="6">
    <w:nsid w:val="6996630C"/>
    <w:multiLevelType w:val="hybridMultilevel"/>
    <w:tmpl w:val="FF6EDA12"/>
    <w:lvl w:ilvl="0" w:tplc="0419000F">
      <w:start w:val="1"/>
      <w:numFmt w:val="decimal"/>
      <w:lvlText w:val="%1."/>
      <w:lvlJc w:val="left"/>
      <w:pPr>
        <w:ind w:left="1791" w:hanging="360"/>
      </w:pPr>
    </w:lvl>
    <w:lvl w:ilvl="1" w:tplc="04190019">
      <w:start w:val="1"/>
      <w:numFmt w:val="lowerLetter"/>
      <w:lvlText w:val="%2."/>
      <w:lvlJc w:val="left"/>
      <w:pPr>
        <w:ind w:left="2511" w:hanging="360"/>
      </w:pPr>
    </w:lvl>
    <w:lvl w:ilvl="2" w:tplc="0419001B">
      <w:start w:val="1"/>
      <w:numFmt w:val="lowerRoman"/>
      <w:lvlText w:val="%3."/>
      <w:lvlJc w:val="right"/>
      <w:pPr>
        <w:ind w:left="3231" w:hanging="180"/>
      </w:pPr>
    </w:lvl>
    <w:lvl w:ilvl="3" w:tplc="0419000F">
      <w:start w:val="1"/>
      <w:numFmt w:val="decimal"/>
      <w:lvlText w:val="%4."/>
      <w:lvlJc w:val="left"/>
      <w:pPr>
        <w:ind w:left="3951" w:hanging="360"/>
      </w:pPr>
    </w:lvl>
    <w:lvl w:ilvl="4" w:tplc="04190019">
      <w:start w:val="1"/>
      <w:numFmt w:val="lowerLetter"/>
      <w:lvlText w:val="%5."/>
      <w:lvlJc w:val="left"/>
      <w:pPr>
        <w:ind w:left="4671" w:hanging="360"/>
      </w:pPr>
    </w:lvl>
    <w:lvl w:ilvl="5" w:tplc="0419001B">
      <w:start w:val="1"/>
      <w:numFmt w:val="lowerRoman"/>
      <w:lvlText w:val="%6."/>
      <w:lvlJc w:val="right"/>
      <w:pPr>
        <w:ind w:left="5391" w:hanging="180"/>
      </w:pPr>
    </w:lvl>
    <w:lvl w:ilvl="6" w:tplc="0419000F">
      <w:start w:val="1"/>
      <w:numFmt w:val="decimal"/>
      <w:lvlText w:val="%7."/>
      <w:lvlJc w:val="left"/>
      <w:pPr>
        <w:ind w:left="6111" w:hanging="360"/>
      </w:pPr>
    </w:lvl>
    <w:lvl w:ilvl="7" w:tplc="04190019">
      <w:start w:val="1"/>
      <w:numFmt w:val="lowerLetter"/>
      <w:lvlText w:val="%8."/>
      <w:lvlJc w:val="left"/>
      <w:pPr>
        <w:ind w:left="6831" w:hanging="360"/>
      </w:pPr>
    </w:lvl>
    <w:lvl w:ilvl="8" w:tplc="0419001B">
      <w:start w:val="1"/>
      <w:numFmt w:val="lowerRoman"/>
      <w:lvlText w:val="%9."/>
      <w:lvlJc w:val="right"/>
      <w:pPr>
        <w:ind w:left="7551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74FBA"/>
    <w:rsid w:val="000024AF"/>
    <w:rsid w:val="00002C97"/>
    <w:rsid w:val="00003DCE"/>
    <w:rsid w:val="00006F9B"/>
    <w:rsid w:val="00011E98"/>
    <w:rsid w:val="00012791"/>
    <w:rsid w:val="00016A23"/>
    <w:rsid w:val="000548AB"/>
    <w:rsid w:val="00056130"/>
    <w:rsid w:val="00067DEB"/>
    <w:rsid w:val="00076D6F"/>
    <w:rsid w:val="000817F8"/>
    <w:rsid w:val="000B4FEF"/>
    <w:rsid w:val="000C41E3"/>
    <w:rsid w:val="000E04F6"/>
    <w:rsid w:val="000F1187"/>
    <w:rsid w:val="000F51BF"/>
    <w:rsid w:val="0011298F"/>
    <w:rsid w:val="001161FF"/>
    <w:rsid w:val="001222D7"/>
    <w:rsid w:val="00123E2F"/>
    <w:rsid w:val="00124D63"/>
    <w:rsid w:val="001402D2"/>
    <w:rsid w:val="00142F21"/>
    <w:rsid w:val="0016041D"/>
    <w:rsid w:val="00172F38"/>
    <w:rsid w:val="001963B4"/>
    <w:rsid w:val="0019650C"/>
    <w:rsid w:val="001A1371"/>
    <w:rsid w:val="001A49A5"/>
    <w:rsid w:val="001B6A84"/>
    <w:rsid w:val="001C41A9"/>
    <w:rsid w:val="001E5756"/>
    <w:rsid w:val="001F6CD4"/>
    <w:rsid w:val="002151FF"/>
    <w:rsid w:val="00232055"/>
    <w:rsid w:val="00236CE8"/>
    <w:rsid w:val="00240150"/>
    <w:rsid w:val="00240572"/>
    <w:rsid w:val="00247D1A"/>
    <w:rsid w:val="00277991"/>
    <w:rsid w:val="002810B2"/>
    <w:rsid w:val="002910E9"/>
    <w:rsid w:val="00291EDF"/>
    <w:rsid w:val="00297A11"/>
    <w:rsid w:val="002A73C9"/>
    <w:rsid w:val="002F5B93"/>
    <w:rsid w:val="003027FA"/>
    <w:rsid w:val="00304035"/>
    <w:rsid w:val="00307976"/>
    <w:rsid w:val="0031081D"/>
    <w:rsid w:val="00346ADE"/>
    <w:rsid w:val="0035036F"/>
    <w:rsid w:val="003618CB"/>
    <w:rsid w:val="0036237A"/>
    <w:rsid w:val="003635B4"/>
    <w:rsid w:val="00372845"/>
    <w:rsid w:val="00386DF0"/>
    <w:rsid w:val="00396D2A"/>
    <w:rsid w:val="003B1066"/>
    <w:rsid w:val="003B7A3A"/>
    <w:rsid w:val="003C04EC"/>
    <w:rsid w:val="003C6D1B"/>
    <w:rsid w:val="003E04C0"/>
    <w:rsid w:val="003F3E22"/>
    <w:rsid w:val="003F7C50"/>
    <w:rsid w:val="00400DC7"/>
    <w:rsid w:val="004016EA"/>
    <w:rsid w:val="00411A11"/>
    <w:rsid w:val="00444EC8"/>
    <w:rsid w:val="00445D51"/>
    <w:rsid w:val="0044684A"/>
    <w:rsid w:val="004614E9"/>
    <w:rsid w:val="00474FBA"/>
    <w:rsid w:val="004754C0"/>
    <w:rsid w:val="00475822"/>
    <w:rsid w:val="004803B0"/>
    <w:rsid w:val="0049783C"/>
    <w:rsid w:val="004B261F"/>
    <w:rsid w:val="004D1FA3"/>
    <w:rsid w:val="004E7EC2"/>
    <w:rsid w:val="00504F4F"/>
    <w:rsid w:val="0052241A"/>
    <w:rsid w:val="00543F5F"/>
    <w:rsid w:val="00546A34"/>
    <w:rsid w:val="00551331"/>
    <w:rsid w:val="00554495"/>
    <w:rsid w:val="00555788"/>
    <w:rsid w:val="00560018"/>
    <w:rsid w:val="0057454F"/>
    <w:rsid w:val="00575CB8"/>
    <w:rsid w:val="00576B7E"/>
    <w:rsid w:val="0058400C"/>
    <w:rsid w:val="0059147F"/>
    <w:rsid w:val="00597D86"/>
    <w:rsid w:val="005A1A1F"/>
    <w:rsid w:val="005A799B"/>
    <w:rsid w:val="005B108A"/>
    <w:rsid w:val="005B7F61"/>
    <w:rsid w:val="005C64A6"/>
    <w:rsid w:val="005D25B3"/>
    <w:rsid w:val="005E0C76"/>
    <w:rsid w:val="006106B8"/>
    <w:rsid w:val="006149E0"/>
    <w:rsid w:val="006179FB"/>
    <w:rsid w:val="00647989"/>
    <w:rsid w:val="00665897"/>
    <w:rsid w:val="00672C86"/>
    <w:rsid w:val="0069637D"/>
    <w:rsid w:val="006A04C3"/>
    <w:rsid w:val="006A111A"/>
    <w:rsid w:val="006A16A3"/>
    <w:rsid w:val="006F7DD6"/>
    <w:rsid w:val="007011AD"/>
    <w:rsid w:val="00703638"/>
    <w:rsid w:val="0070739A"/>
    <w:rsid w:val="007151EF"/>
    <w:rsid w:val="00717B33"/>
    <w:rsid w:val="007305F6"/>
    <w:rsid w:val="00731FBE"/>
    <w:rsid w:val="00736FE7"/>
    <w:rsid w:val="007446B4"/>
    <w:rsid w:val="00744D13"/>
    <w:rsid w:val="0076168B"/>
    <w:rsid w:val="00774C89"/>
    <w:rsid w:val="00795043"/>
    <w:rsid w:val="007A721B"/>
    <w:rsid w:val="007C2955"/>
    <w:rsid w:val="007C4F6E"/>
    <w:rsid w:val="007F5B91"/>
    <w:rsid w:val="008004AA"/>
    <w:rsid w:val="00803CAB"/>
    <w:rsid w:val="00812DB1"/>
    <w:rsid w:val="00822731"/>
    <w:rsid w:val="00830299"/>
    <w:rsid w:val="00855415"/>
    <w:rsid w:val="00855D06"/>
    <w:rsid w:val="0086127E"/>
    <w:rsid w:val="00865697"/>
    <w:rsid w:val="00865A8A"/>
    <w:rsid w:val="00872AD7"/>
    <w:rsid w:val="00894D3B"/>
    <w:rsid w:val="008A0686"/>
    <w:rsid w:val="008A2B25"/>
    <w:rsid w:val="008A4B82"/>
    <w:rsid w:val="008B2155"/>
    <w:rsid w:val="008C0C23"/>
    <w:rsid w:val="008C217F"/>
    <w:rsid w:val="008C5F1F"/>
    <w:rsid w:val="008E4A05"/>
    <w:rsid w:val="008E7EB7"/>
    <w:rsid w:val="00902CE3"/>
    <w:rsid w:val="009142EC"/>
    <w:rsid w:val="00914443"/>
    <w:rsid w:val="0092120F"/>
    <w:rsid w:val="0093264E"/>
    <w:rsid w:val="00951D48"/>
    <w:rsid w:val="00964C32"/>
    <w:rsid w:val="0098025B"/>
    <w:rsid w:val="0098736D"/>
    <w:rsid w:val="0099409E"/>
    <w:rsid w:val="009973C2"/>
    <w:rsid w:val="009A0992"/>
    <w:rsid w:val="009C529F"/>
    <w:rsid w:val="009D3334"/>
    <w:rsid w:val="009D736B"/>
    <w:rsid w:val="00A11A5F"/>
    <w:rsid w:val="00A24CED"/>
    <w:rsid w:val="00A25947"/>
    <w:rsid w:val="00A303C3"/>
    <w:rsid w:val="00A31340"/>
    <w:rsid w:val="00A364BA"/>
    <w:rsid w:val="00A67F47"/>
    <w:rsid w:val="00A73162"/>
    <w:rsid w:val="00A874D8"/>
    <w:rsid w:val="00AC4FDE"/>
    <w:rsid w:val="00AD57F8"/>
    <w:rsid w:val="00B04156"/>
    <w:rsid w:val="00B0755A"/>
    <w:rsid w:val="00B132AE"/>
    <w:rsid w:val="00B2567A"/>
    <w:rsid w:val="00B3747A"/>
    <w:rsid w:val="00B43934"/>
    <w:rsid w:val="00B56C04"/>
    <w:rsid w:val="00B7710F"/>
    <w:rsid w:val="00B7789E"/>
    <w:rsid w:val="00C24454"/>
    <w:rsid w:val="00C25B3B"/>
    <w:rsid w:val="00C5325A"/>
    <w:rsid w:val="00CC5EDE"/>
    <w:rsid w:val="00CE0957"/>
    <w:rsid w:val="00CF3499"/>
    <w:rsid w:val="00CF7DCD"/>
    <w:rsid w:val="00D008E9"/>
    <w:rsid w:val="00D04BB5"/>
    <w:rsid w:val="00D20C15"/>
    <w:rsid w:val="00D40D6A"/>
    <w:rsid w:val="00D511BA"/>
    <w:rsid w:val="00D5748A"/>
    <w:rsid w:val="00D63BA5"/>
    <w:rsid w:val="00D65652"/>
    <w:rsid w:val="00D72928"/>
    <w:rsid w:val="00D77BEF"/>
    <w:rsid w:val="00D80639"/>
    <w:rsid w:val="00D84A52"/>
    <w:rsid w:val="00D877C4"/>
    <w:rsid w:val="00DA1DEC"/>
    <w:rsid w:val="00DA44B1"/>
    <w:rsid w:val="00DE70C2"/>
    <w:rsid w:val="00E05187"/>
    <w:rsid w:val="00E12BAC"/>
    <w:rsid w:val="00E2472E"/>
    <w:rsid w:val="00E41A9B"/>
    <w:rsid w:val="00E86BC1"/>
    <w:rsid w:val="00E911C6"/>
    <w:rsid w:val="00E920AA"/>
    <w:rsid w:val="00E928F7"/>
    <w:rsid w:val="00E94924"/>
    <w:rsid w:val="00E97B8E"/>
    <w:rsid w:val="00EC157E"/>
    <w:rsid w:val="00EC1CFB"/>
    <w:rsid w:val="00F01C65"/>
    <w:rsid w:val="00F03BF4"/>
    <w:rsid w:val="00F2518F"/>
    <w:rsid w:val="00F26401"/>
    <w:rsid w:val="00F4407A"/>
    <w:rsid w:val="00F759FD"/>
    <w:rsid w:val="00F810EC"/>
    <w:rsid w:val="00F9335D"/>
    <w:rsid w:val="00F97B8C"/>
    <w:rsid w:val="00FA1E28"/>
    <w:rsid w:val="00FB495C"/>
    <w:rsid w:val="00FC0AD7"/>
    <w:rsid w:val="00FC132C"/>
    <w:rsid w:val="00FC6376"/>
    <w:rsid w:val="00FC6C93"/>
    <w:rsid w:val="00FF22B4"/>
    <w:rsid w:val="00FF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B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3029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474F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FF6A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FF6A90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E920AA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920AA"/>
    <w:pPr>
      <w:widowControl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E920AA"/>
    <w:pPr>
      <w:widowControl w:val="0"/>
      <w:ind w:right="19772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83029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83029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3029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7">
    <w:name w:val="Гипертекстовая ссылка"/>
    <w:basedOn w:val="a0"/>
    <w:uiPriority w:val="99"/>
    <w:rsid w:val="0057454F"/>
    <w:rPr>
      <w:rFonts w:cs="Times New Roman"/>
      <w:color w:val="106BBE"/>
    </w:rPr>
  </w:style>
  <w:style w:type="paragraph" w:styleId="a8">
    <w:name w:val="header"/>
    <w:basedOn w:val="a"/>
    <w:link w:val="a9"/>
    <w:uiPriority w:val="99"/>
    <w:unhideWhenUsed/>
    <w:rsid w:val="006179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79FB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6179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79F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АКГП</Company>
  <LinksUpToDate>false</LinksUpToDate>
  <CharactersWithSpaces>6367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Спец. УД</dc:creator>
  <cp:lastModifiedBy>feen</cp:lastModifiedBy>
  <cp:revision>6</cp:revision>
  <cp:lastPrinted>2019-04-15T13:28:00Z</cp:lastPrinted>
  <dcterms:created xsi:type="dcterms:W3CDTF">2019-05-29T13:46:00Z</dcterms:created>
  <dcterms:modified xsi:type="dcterms:W3CDTF">2019-05-30T07:22:00Z</dcterms:modified>
</cp:coreProperties>
</file>